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b w:val="1"/>
          <w:sz w:val="28"/>
          <w:szCs w:val="28"/>
          <w:highlight w:val="white"/>
          <w:rtl w:val="0"/>
        </w:rPr>
        <w:t xml:space="preserve">Grade 8 Book Reviews</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4"/>
          <w:szCs w:val="24"/>
          <w:highlight w:val="white"/>
          <w:rtl w:val="0"/>
        </w:rPr>
        <w:t xml:space="preserve">The due dates for book reports are as follows:</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b w:val="1"/>
          <w:sz w:val="24"/>
          <w:szCs w:val="24"/>
          <w:highlight w:val="white"/>
          <w:rtl w:val="0"/>
        </w:rPr>
        <w:t xml:space="preserve">Reading List/Adolescent Literature:  September 17th</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b w:val="1"/>
          <w:sz w:val="24"/>
          <w:szCs w:val="24"/>
          <w:highlight w:val="white"/>
          <w:rtl w:val="0"/>
        </w:rPr>
        <w:t xml:space="preserve">Speech:  October 7 (book choice due), December due date</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b w:val="1"/>
          <w:sz w:val="24"/>
          <w:szCs w:val="24"/>
          <w:highlight w:val="white"/>
          <w:rtl w:val="0"/>
        </w:rPr>
        <w:t xml:space="preserve">Reading List/Adolescent Literature:  March 24</w:t>
      </w:r>
    </w:p>
    <w:p w:rsidR="00000000" w:rsidDel="00000000" w:rsidP="00000000" w:rsidRDefault="00000000" w:rsidRPr="00000000">
      <w:pPr>
        <w:spacing w:line="378" w:lineRule="auto"/>
        <w:contextualSpacing w:val="0"/>
        <w:jc w:val="center"/>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4"/>
          <w:szCs w:val="24"/>
          <w:highlight w:val="white"/>
          <w:rtl w:val="0"/>
        </w:rPr>
        <w:t xml:space="preserve">If your student needs help, please have them set up an appointment to see me at least one week before the review is due.  Make sure they have read the book thoroughly.  Also, I am always willing to read a review rough draft if given a week's notice.</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4"/>
          <w:szCs w:val="24"/>
          <w:highlight w:val="white"/>
          <w:rtl w:val="0"/>
        </w:rPr>
        <w:t xml:space="preserve">The links below give the guidelines for each of the book reports.  Your student has a hard copy of each of these guidelines as well as sample reviews for the nonfiction and classic reviews.  The reading list for classics is also linked.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4"/>
          <w:szCs w:val="24"/>
          <w:highlight w:val="white"/>
          <w:rtl w:val="0"/>
        </w:rPr>
        <w:t xml:space="preserve">Finally, if any due dates change, a note will be sent home along with a posting made at this website.</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4"/>
          <w:szCs w:val="24"/>
          <w:highlight w:val="white"/>
          <w:rtl w:val="0"/>
        </w:rPr>
        <w:t xml:space="preserve">As always, if you have any questions, don't hesitate to contact me.</w:t>
      </w:r>
    </w:p>
    <w:p w:rsidR="00000000" w:rsidDel="00000000" w:rsidP="00000000" w:rsidRDefault="00000000" w:rsidRPr="00000000">
      <w:pPr>
        <w:spacing w:line="378" w:lineRule="auto"/>
        <w:contextualSpacing w:val="0"/>
      </w:pPr>
      <w:r w:rsidDel="00000000" w:rsidR="00000000" w:rsidRPr="00000000">
        <w:rPr>
          <w:rtl w:val="0"/>
        </w:rPr>
      </w:r>
    </w:p>
    <w:p w:rsidR="00000000" w:rsidDel="00000000" w:rsidP="00000000" w:rsidRDefault="00000000" w:rsidRPr="00000000">
      <w:pPr>
        <w:spacing w:line="378" w:lineRule="auto"/>
        <w:contextualSpacing w:val="0"/>
      </w:pPr>
      <w:r w:rsidDel="00000000" w:rsidR="00000000" w:rsidRPr="00000000">
        <w:rPr>
          <w:rFonts w:ascii="Lato" w:cs="Lato" w:eastAsia="Lato" w:hAnsi="Lato"/>
          <w:sz w:val="20"/>
          <w:szCs w:val="20"/>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ato">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